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7" w:rsidRDefault="002D1A67" w:rsidP="002D1A67">
      <w:r>
        <w:t>KEMPTON PROJECT SHORE SESSION 2018</w:t>
      </w:r>
    </w:p>
    <w:p w:rsidR="00467B18" w:rsidRDefault="00467B18" w:rsidP="002D1A67">
      <w:r>
        <w:t xml:space="preserve">MEETING NO. 1, </w:t>
      </w:r>
      <w:r w:rsidR="00524690">
        <w:t xml:space="preserve">MONDAY, </w:t>
      </w:r>
      <w:r w:rsidR="0015309F">
        <w:t>JULY 9, 2018:  O</w:t>
      </w:r>
      <w:r>
        <w:t xml:space="preserve">RGANIZATIONAL. </w:t>
      </w:r>
    </w:p>
    <w:p w:rsidR="00467B18" w:rsidRPr="00467B18" w:rsidRDefault="00467B18" w:rsidP="002D1A67">
      <w:pPr>
        <w:rPr>
          <w:b/>
        </w:rPr>
      </w:pPr>
      <w:r w:rsidRPr="00467B18">
        <w:rPr>
          <w:b/>
        </w:rPr>
        <w:t xml:space="preserve">FOR REFERENCE:  </w:t>
      </w:r>
    </w:p>
    <w:p w:rsidR="002D1A67" w:rsidRDefault="00467B18" w:rsidP="002D1A67">
      <w:r>
        <w:t>--</w:t>
      </w:r>
      <w:r w:rsidR="002D1A67">
        <w:t>From minutes of June 21 meeting</w:t>
      </w:r>
    </w:p>
    <w:p w:rsidR="002D1A67" w:rsidRDefault="002D1A67" w:rsidP="002D1A67">
      <w:r>
        <w:t>2. What do we need to do at the shore?</w:t>
      </w:r>
    </w:p>
    <w:p w:rsidR="002D1A67" w:rsidRDefault="002D1A67" w:rsidP="002D1A67">
      <w:r>
        <w:t xml:space="preserve">     SDC  We still have many pink comments in the locked text.  </w:t>
      </w:r>
    </w:p>
    <w:p w:rsidR="002D1A67" w:rsidRDefault="002D1A67" w:rsidP="002D1A67">
      <w:r>
        <w:tab/>
        <w:t xml:space="preserve">BUT first priority is to get </w:t>
      </w:r>
      <w:proofErr w:type="spellStart"/>
      <w:r>
        <w:t>historicals</w:t>
      </w:r>
      <w:proofErr w:type="spellEnd"/>
      <w:r>
        <w:t xml:space="preserve"> done, for printing in September for proofreaders</w:t>
      </w:r>
    </w:p>
    <w:p w:rsidR="002D1A67" w:rsidRDefault="002D1A67" w:rsidP="002D1A67">
      <w:r>
        <w:t xml:space="preserve">     Publishing for the </w:t>
      </w:r>
      <w:proofErr w:type="spellStart"/>
      <w:r>
        <w:t>sestercentennial</w:t>
      </w:r>
      <w:proofErr w:type="spellEnd"/>
      <w:r>
        <w:t xml:space="preserve"> in 2020 (“half-three”)</w:t>
      </w:r>
    </w:p>
    <w:p w:rsidR="002D1A67" w:rsidRDefault="002D1A67" w:rsidP="002D1A67">
      <w:r>
        <w:tab/>
        <w:t>1. Karen?</w:t>
      </w:r>
    </w:p>
    <w:p w:rsidR="002D1A67" w:rsidRDefault="002D1A67" w:rsidP="002D1A67">
      <w:r>
        <w:tab/>
        <w:t>2. Joshua through Kings, finish these</w:t>
      </w:r>
    </w:p>
    <w:p w:rsidR="002D1A67" w:rsidRDefault="002D1A67" w:rsidP="002D1A67">
      <w:r>
        <w:tab/>
      </w:r>
      <w:r>
        <w:tab/>
        <w:t xml:space="preserve">Need to distinguish between </w:t>
      </w:r>
      <w:r w:rsidRPr="00902053">
        <w:rPr>
          <w:u w:val="single"/>
        </w:rPr>
        <w:t>mistakes</w:t>
      </w:r>
      <w:r>
        <w:t xml:space="preserve"> and </w:t>
      </w:r>
      <w:r w:rsidRPr="00902053">
        <w:rPr>
          <w:u w:val="single"/>
        </w:rPr>
        <w:t>suggestions</w:t>
      </w:r>
    </w:p>
    <w:p w:rsidR="002D1A67" w:rsidRDefault="002D1A67" w:rsidP="002D1A67">
      <w:r>
        <w:tab/>
      </w:r>
      <w:r>
        <w:tab/>
      </w:r>
      <w:r>
        <w:tab/>
        <w:t xml:space="preserve">Q. DC:  </w:t>
      </w:r>
    </w:p>
    <w:p w:rsidR="002D1A67" w:rsidRDefault="002D1A67" w:rsidP="002D1A67">
      <w:r>
        <w:tab/>
      </w:r>
      <w:r>
        <w:tab/>
        <w:t>LMS:  Start at Joshua 1 and go through</w:t>
      </w:r>
      <w:r>
        <w:tab/>
      </w:r>
    </w:p>
    <w:p w:rsidR="002D1A67" w:rsidRDefault="002D1A67" w:rsidP="002D1A67">
      <w:r>
        <w:tab/>
      </w:r>
      <w:r>
        <w:tab/>
        <w:t xml:space="preserve">Watch for existing pink comments—at least when you are working, be cognizant of </w:t>
      </w:r>
      <w:r>
        <w:tab/>
      </w:r>
      <w:r>
        <w:tab/>
      </w:r>
      <w:r>
        <w:tab/>
      </w:r>
      <w:r>
        <w:tab/>
        <w:t>whether there are pink comments</w:t>
      </w:r>
    </w:p>
    <w:p w:rsidR="00ED7938" w:rsidRDefault="00ED7938" w:rsidP="002D1A67"/>
    <w:p w:rsidR="002D1A67" w:rsidRDefault="002D1A67" w:rsidP="002D1A67">
      <w:r>
        <w:t xml:space="preserve">3.  Future </w:t>
      </w:r>
      <w:proofErr w:type="spellStart"/>
      <w:r>
        <w:t>vocab</w:t>
      </w:r>
      <w:proofErr w:type="spellEnd"/>
      <w:r>
        <w:t xml:space="preserve"> projects</w:t>
      </w:r>
    </w:p>
    <w:p w:rsidR="002D1A67" w:rsidRDefault="002D1A67" w:rsidP="002D1A67">
      <w:r>
        <w:tab/>
        <w:t>inhabit</w:t>
      </w:r>
    </w:p>
    <w:p w:rsidR="002D1A67" w:rsidRDefault="002D1A67" w:rsidP="002D1A67">
      <w:r>
        <w:tab/>
        <w:t xml:space="preserve">dot under z as in </w:t>
      </w:r>
      <w:proofErr w:type="spellStart"/>
      <w:r>
        <w:t>Hazor</w:t>
      </w:r>
      <w:proofErr w:type="spellEnd"/>
      <w:r>
        <w:t xml:space="preserve"> for </w:t>
      </w:r>
      <w:proofErr w:type="spellStart"/>
      <w:r>
        <w:t>tsadhe</w:t>
      </w:r>
      <w:proofErr w:type="spellEnd"/>
      <w:r>
        <w:t xml:space="preserve">—or Zion </w:t>
      </w:r>
    </w:p>
    <w:p w:rsidR="002D1A67" w:rsidRDefault="002D1A67" w:rsidP="002D1A67">
      <w:r>
        <w:tab/>
        <w:t>deny--&gt;</w:t>
      </w:r>
      <w:proofErr w:type="spellStart"/>
      <w:r>
        <w:t>decieve</w:t>
      </w:r>
      <w:proofErr w:type="spellEnd"/>
      <w:r>
        <w:t>^</w:t>
      </w:r>
    </w:p>
    <w:p w:rsidR="00437523" w:rsidRDefault="002D1A67">
      <w:r>
        <w:tab/>
        <w:t>observe to do--&gt;take heed to do (e.g. Joshua 1:7)</w:t>
      </w:r>
    </w:p>
    <w:p w:rsidR="00467B18" w:rsidRDefault="00467B18"/>
    <w:p w:rsidR="00467B18" w:rsidRDefault="00467B18" w:rsidP="00467B18">
      <w:r>
        <w:t>--From 3/1/18</w:t>
      </w:r>
    </w:p>
    <w:p w:rsidR="00467B18" w:rsidRPr="0072556F" w:rsidRDefault="00467B18" w:rsidP="00467B18">
      <w:pPr>
        <w:rPr>
          <w:i/>
        </w:rPr>
      </w:pPr>
      <w:r w:rsidRPr="0072556F">
        <w:rPr>
          <w:i/>
        </w:rPr>
        <w:t xml:space="preserve"> (</w:t>
      </w:r>
      <w:r w:rsidRPr="0072556F">
        <w:rPr>
          <w:b/>
          <w:i/>
          <w:u w:val="single"/>
        </w:rPr>
        <w:t>TIMETABLE IN BRIEF</w:t>
      </w:r>
      <w:r>
        <w:rPr>
          <w:i/>
        </w:rPr>
        <w:t>, FROM MARCH 1, 2018:</w:t>
      </w:r>
    </w:p>
    <w:p w:rsidR="00467B18" w:rsidRPr="0072556F" w:rsidRDefault="00467B18" w:rsidP="00467B18">
      <w:pPr>
        <w:rPr>
          <w:i/>
        </w:rPr>
      </w:pPr>
      <w:r w:rsidRPr="0072556F">
        <w:rPr>
          <w:i/>
        </w:rPr>
        <w:t>SUGGESTED:3 CHUNKS, HISTORICALS, LAW, AND PROPHETS..</w:t>
      </w:r>
    </w:p>
    <w:p w:rsidR="00467B18" w:rsidRPr="0072556F" w:rsidRDefault="00467B18" w:rsidP="00467B18">
      <w:pPr>
        <w:rPr>
          <w:i/>
        </w:rPr>
      </w:pPr>
      <w:r w:rsidRPr="0072556F">
        <w:rPr>
          <w:b/>
          <w:i/>
        </w:rPr>
        <w:t>SUMMER 2018</w:t>
      </w:r>
      <w:r w:rsidRPr="0072556F">
        <w:rPr>
          <w:i/>
        </w:rPr>
        <w:t>:  HISTORICALS TO PROOFERS IN 2 SECTIONS AT THE END OF THE SUMMER</w:t>
      </w:r>
    </w:p>
    <w:p w:rsidR="00467B18" w:rsidRPr="0072556F" w:rsidRDefault="00467B18" w:rsidP="00467B18">
      <w:pPr>
        <w:rPr>
          <w:i/>
        </w:rPr>
      </w:pPr>
      <w:r w:rsidRPr="0072556F">
        <w:rPr>
          <w:b/>
          <w:i/>
        </w:rPr>
        <w:t>SPRING 2019</w:t>
      </w:r>
      <w:r w:rsidRPr="0072556F">
        <w:rPr>
          <w:i/>
        </w:rPr>
        <w:t>:  SEND OUT THE LAW (OR PROPHETS)</w:t>
      </w:r>
    </w:p>
    <w:p w:rsidR="00467B18" w:rsidRPr="0072556F" w:rsidRDefault="00467B18" w:rsidP="00467B18">
      <w:pPr>
        <w:rPr>
          <w:i/>
        </w:rPr>
      </w:pPr>
      <w:r w:rsidRPr="0072556F">
        <w:rPr>
          <w:b/>
          <w:i/>
        </w:rPr>
        <w:t>FALL OF 2019:</w:t>
      </w:r>
      <w:r w:rsidRPr="0072556F">
        <w:rPr>
          <w:i/>
        </w:rPr>
        <w:t xml:space="preserve">  SEND OUT PROPHETS (OR LAW)</w:t>
      </w:r>
    </w:p>
    <w:p w:rsidR="00467B18" w:rsidRPr="0072556F" w:rsidRDefault="00467B18" w:rsidP="00467B18">
      <w:pPr>
        <w:rPr>
          <w:i/>
        </w:rPr>
      </w:pPr>
      <w:r w:rsidRPr="0072556F">
        <w:rPr>
          <w:i/>
        </w:rPr>
        <w:t>ALL TEXT LOCKED BY END OF 2019.</w:t>
      </w:r>
    </w:p>
    <w:p w:rsidR="00467B18" w:rsidRPr="0072556F" w:rsidRDefault="00467B18" w:rsidP="00467B18">
      <w:pPr>
        <w:rPr>
          <w:i/>
        </w:rPr>
      </w:pPr>
      <w:r w:rsidRPr="0072556F">
        <w:rPr>
          <w:i/>
        </w:rPr>
        <w:t>GIVE PROOFREADERS 2 MONTHS, HOPE THEY GET THEM BACK IN 3 MONTHS</w:t>
      </w:r>
    </w:p>
    <w:p w:rsidR="00467B18" w:rsidRDefault="00467B18" w:rsidP="00467B18">
      <w:pPr>
        <w:rPr>
          <w:i/>
        </w:rPr>
      </w:pPr>
      <w:r w:rsidRPr="0072556F">
        <w:rPr>
          <w:i/>
        </w:rPr>
        <w:t>GIVES US 4 (3) MONTHS TO PROCESS THE PROOFREADER COMMENTS</w:t>
      </w:r>
      <w:r>
        <w:rPr>
          <w:i/>
        </w:rPr>
        <w:t>)</w:t>
      </w:r>
    </w:p>
    <w:p w:rsidR="00467B18" w:rsidRPr="0072556F" w:rsidRDefault="00467B18" w:rsidP="00467B18">
      <w:pPr>
        <w:rPr>
          <w:i/>
        </w:rPr>
      </w:pPr>
    </w:p>
    <w:p w:rsidR="00467B18" w:rsidRDefault="00467B18" w:rsidP="00467B18">
      <w:r>
        <w:t>FINAL NOTE:  FOCUS ON HISTORICALS, HAS TO GET DONE BY SEPTEMBER!</w:t>
      </w:r>
    </w:p>
    <w:p w:rsidR="00467B18" w:rsidRDefault="00467B18"/>
    <w:p w:rsidR="000375FE" w:rsidRDefault="000375FE">
      <w:r>
        <w:t>***************************************************************************</w:t>
      </w:r>
    </w:p>
    <w:p w:rsidR="00467B18" w:rsidRDefault="00467B18">
      <w:pPr>
        <w:rPr>
          <w:b/>
        </w:rPr>
      </w:pPr>
      <w:r>
        <w:rPr>
          <w:b/>
        </w:rPr>
        <w:t>JULY 9, 2018</w:t>
      </w:r>
    </w:p>
    <w:p w:rsidR="00467B18" w:rsidRDefault="00467B18">
      <w:pPr>
        <w:rPr>
          <w:b/>
        </w:rPr>
      </w:pPr>
      <w:r>
        <w:rPr>
          <w:b/>
        </w:rPr>
        <w:t>Figure out tasks for the week</w:t>
      </w:r>
    </w:p>
    <w:p w:rsidR="00467B18" w:rsidRDefault="00467B18">
      <w:pPr>
        <w:rPr>
          <w:b/>
        </w:rPr>
      </w:pPr>
    </w:p>
    <w:p w:rsidR="00913D83" w:rsidRDefault="00913D83">
      <w:r>
        <w:rPr>
          <w:b/>
        </w:rPr>
        <w:t>TASK</w:t>
      </w:r>
    </w:p>
    <w:p w:rsidR="000375FE" w:rsidRDefault="000375FE">
      <w:r>
        <w:t xml:space="preserve">AJH </w:t>
      </w:r>
      <w:r w:rsidR="00913D83">
        <w:t>task—FOCUS ON HISTORICALS</w:t>
      </w:r>
    </w:p>
    <w:p w:rsidR="00913D83" w:rsidRDefault="000375FE" w:rsidP="00913D83">
      <w:r>
        <w:t>Task for historical works—he has a list</w:t>
      </w:r>
      <w:r w:rsidR="00913D83" w:rsidRPr="00913D83">
        <w:t xml:space="preserve"> </w:t>
      </w:r>
      <w:r w:rsidR="00913D83">
        <w:t>Look at pink comments</w:t>
      </w:r>
    </w:p>
    <w:p w:rsidR="00EB3C06" w:rsidRDefault="00EB3C06"/>
    <w:p w:rsidR="00913D83" w:rsidRDefault="00913D83"/>
    <w:p w:rsidR="00524690" w:rsidRDefault="00524690"/>
    <w:p w:rsidR="000375FE" w:rsidRPr="00913D83" w:rsidRDefault="00913D83">
      <w:pPr>
        <w:rPr>
          <w:b/>
        </w:rPr>
      </w:pPr>
      <w:r>
        <w:rPr>
          <w:b/>
        </w:rPr>
        <w:lastRenderedPageBreak/>
        <w:t>FOOTNOTES</w:t>
      </w:r>
    </w:p>
    <w:p w:rsidR="000375FE" w:rsidRDefault="000375FE" w:rsidP="000375FE">
      <w:r>
        <w:t xml:space="preserve">Karen:  in preparation for her visit, or with her:  basic </w:t>
      </w:r>
      <w:r w:rsidRPr="000375FE">
        <w:rPr>
          <w:u w:val="single"/>
        </w:rPr>
        <w:t>manual</w:t>
      </w:r>
      <w:r>
        <w:t xml:space="preserve"> of style that we can refer to.  e.g. if it is a </w:t>
      </w:r>
      <w:proofErr w:type="spellStart"/>
      <w:r>
        <w:t>stc</w:t>
      </w:r>
      <w:proofErr w:type="spellEnd"/>
      <w:r>
        <w:t>, it ends with period</w:t>
      </w:r>
    </w:p>
    <w:p w:rsidR="000375FE" w:rsidRDefault="000375FE">
      <w:r>
        <w:t>Put it into rules for base text editing rules.</w:t>
      </w:r>
    </w:p>
    <w:p w:rsidR="000375FE" w:rsidRDefault="000375FE">
      <w:r>
        <w:t>How label?  --</w:t>
      </w:r>
    </w:p>
    <w:p w:rsidR="000375FE" w:rsidRDefault="000375FE">
      <w:r>
        <w:t xml:space="preserve">How distinguish </w:t>
      </w:r>
      <w:proofErr w:type="spellStart"/>
      <w:r>
        <w:t>btn</w:t>
      </w:r>
      <w:proofErr w:type="spellEnd"/>
      <w:r>
        <w:t xml:space="preserve"> </w:t>
      </w:r>
      <w:r w:rsidR="007718CC">
        <w:t>computer needs on footnotes, and things like capitals &amp; punctuation?</w:t>
      </w:r>
    </w:p>
    <w:p w:rsidR="007718CC" w:rsidRDefault="007718CC">
      <w:r>
        <w:t>RULE:  quotation marks (because these make words italics)</w:t>
      </w:r>
    </w:p>
    <w:p w:rsidR="007718CC" w:rsidRDefault="007718CC">
      <w:r>
        <w:t>DC was sifting through footnotes but...</w:t>
      </w:r>
      <w:r w:rsidR="00ED7938">
        <w:t xml:space="preserve"> </w:t>
      </w:r>
      <w:proofErr w:type="spellStart"/>
      <w:r>
        <w:t>Tafel</w:t>
      </w:r>
      <w:proofErr w:type="spellEnd"/>
      <w:r>
        <w:t xml:space="preserve"> footnotes make problems—inconsistent.  </w:t>
      </w:r>
    </w:p>
    <w:p w:rsidR="00EB3C06" w:rsidRDefault="00EB3C06"/>
    <w:p w:rsidR="00ED7938" w:rsidRDefault="00EB3C06">
      <w:r>
        <w:t>Kate will go through the footnote material from Karen, summarize and print; also our decisions about footnotes</w:t>
      </w:r>
    </w:p>
    <w:p w:rsidR="00913D83" w:rsidRDefault="00913D83"/>
    <w:p w:rsidR="00913D83" w:rsidRDefault="00913D83"/>
    <w:p w:rsidR="00EB3C06" w:rsidRPr="00913D83" w:rsidRDefault="00913D83">
      <w:pPr>
        <w:rPr>
          <w:b/>
        </w:rPr>
      </w:pPr>
      <w:r>
        <w:rPr>
          <w:b/>
        </w:rPr>
        <w:t>RECLASSIFYING COMMENTS:  DC</w:t>
      </w:r>
    </w:p>
    <w:p w:rsidR="00EB3C06" w:rsidRDefault="00EB3C06">
      <w:r>
        <w:t xml:space="preserve">Has been working on reclassifying comments--mostly brown.  Many LMS brown comments need addressing.  LMS at family reunion, not really available </w:t>
      </w:r>
    </w:p>
    <w:p w:rsidR="00EB3C06" w:rsidRDefault="00913D83">
      <w:r>
        <w:t>H</w:t>
      </w:r>
      <w:r w:rsidR="00EB3C06">
        <w:t xml:space="preserve">e </w:t>
      </w:r>
      <w:r>
        <w:t xml:space="preserve">will </w:t>
      </w:r>
      <w:r w:rsidR="00EB3C06">
        <w:t>keep pinking and yellowing the brown comments?</w:t>
      </w:r>
      <w:r>
        <w:t xml:space="preserve"> but </w:t>
      </w:r>
      <w:r w:rsidR="00120549">
        <w:t xml:space="preserve">also </w:t>
      </w:r>
      <w:r w:rsidR="00ED7938">
        <w:t>work on pinks as he goes, bringing them up to group.</w:t>
      </w:r>
    </w:p>
    <w:p w:rsidR="00913D83" w:rsidRDefault="00913D83"/>
    <w:p w:rsidR="00120549" w:rsidRDefault="00120549"/>
    <w:p w:rsidR="00EB3C06" w:rsidRDefault="00EB3C06"/>
    <w:p w:rsidR="009878CA" w:rsidRDefault="00913D83">
      <w:pPr>
        <w:rPr>
          <w:b/>
        </w:rPr>
      </w:pPr>
      <w:r>
        <w:rPr>
          <w:b/>
        </w:rPr>
        <w:t>TOGGLES—</w:t>
      </w:r>
    </w:p>
    <w:p w:rsidR="00120549" w:rsidRPr="00913D83" w:rsidRDefault="00120549"/>
    <w:p w:rsidR="00120549" w:rsidRPr="009878CA" w:rsidRDefault="00120549" w:rsidP="00120549">
      <w:pPr>
        <w:rPr>
          <w:b/>
        </w:rPr>
      </w:pPr>
      <w:r w:rsidRPr="009878CA">
        <w:rPr>
          <w:b/>
        </w:rPr>
        <w:t xml:space="preserve">Donkey toggle:  </w:t>
      </w:r>
    </w:p>
    <w:p w:rsidR="00120549" w:rsidRDefault="00120549" w:rsidP="00120549">
      <w:pPr>
        <w:rPr>
          <w:b/>
        </w:rPr>
      </w:pPr>
      <w:r w:rsidRPr="009878CA">
        <w:rPr>
          <w:b/>
        </w:rPr>
        <w:t>DECISION:  Throw it for this printing</w:t>
      </w:r>
    </w:p>
    <w:p w:rsidR="00120549" w:rsidRPr="009878CA" w:rsidRDefault="00120549" w:rsidP="00120549">
      <w:pPr>
        <w:rPr>
          <w:b/>
        </w:rPr>
      </w:pPr>
    </w:p>
    <w:p w:rsidR="009878CA" w:rsidRDefault="009878CA">
      <w:r>
        <w:t>Faces toggle:  face/faces—different places are different—</w:t>
      </w:r>
      <w:proofErr w:type="spellStart"/>
      <w:r>
        <w:t>e.g.,wash</w:t>
      </w:r>
      <w:proofErr w:type="spellEnd"/>
      <w:r>
        <w:t xml:space="preserve"> thy faces; turn Thy faces from me</w:t>
      </w:r>
    </w:p>
    <w:p w:rsidR="009878CA" w:rsidRDefault="009878CA">
      <w:r>
        <w:t>AJH Lots of these aren’t marked, wd be hard to throw (wd be inconsistent)</w:t>
      </w:r>
    </w:p>
    <w:p w:rsidR="009878CA" w:rsidRDefault="009878CA"/>
    <w:p w:rsidR="009878CA" w:rsidRDefault="00913D83">
      <w:r>
        <w:t>Different reasons for toggles--</w:t>
      </w:r>
      <w:r w:rsidR="009878CA">
        <w:t>did we distinguish as to why we decided what we decided:</w:t>
      </w:r>
    </w:p>
    <w:p w:rsidR="009878CA" w:rsidRDefault="009878CA">
      <w:r>
        <w:tab/>
      </w:r>
      <w:r w:rsidR="00913D83">
        <w:t xml:space="preserve">1. </w:t>
      </w:r>
      <w:r>
        <w:t>Decide not to throw because not want it</w:t>
      </w:r>
    </w:p>
    <w:p w:rsidR="009878CA" w:rsidRDefault="009878CA">
      <w:r>
        <w:tab/>
      </w:r>
      <w:r w:rsidR="00913D83">
        <w:t xml:space="preserve">2. </w:t>
      </w:r>
      <w:r>
        <w:t xml:space="preserve">Decide not to throw because things not marked and wd be inconsistent, but not because don’t </w:t>
      </w:r>
      <w:r>
        <w:tab/>
      </w:r>
      <w:r>
        <w:tab/>
      </w:r>
      <w:r>
        <w:tab/>
        <w:t>want it.</w:t>
      </w:r>
    </w:p>
    <w:p w:rsidR="009878CA" w:rsidRDefault="009878CA"/>
    <w:p w:rsidR="009878CA" w:rsidRDefault="00913D83">
      <w:r>
        <w:t>We d</w:t>
      </w:r>
      <w:r w:rsidR="009878CA">
        <w:t>o not have a list of these</w:t>
      </w:r>
    </w:p>
    <w:p w:rsidR="009878CA" w:rsidRDefault="009878CA">
      <w:r>
        <w:t>AJH:  only one he remembers in category</w:t>
      </w:r>
      <w:r w:rsidR="00913D83">
        <w:t xml:space="preserve"> 2</w:t>
      </w:r>
      <w:r>
        <w:t xml:space="preserve"> is hence toggle</w:t>
      </w:r>
    </w:p>
    <w:p w:rsidR="00913D83" w:rsidRDefault="00913D83"/>
    <w:p w:rsidR="00913D83" w:rsidRDefault="00913D83">
      <w:r>
        <w:t xml:space="preserve">Inconsistency: </w:t>
      </w:r>
    </w:p>
    <w:p w:rsidR="00913D83" w:rsidRDefault="00913D83">
      <w:r>
        <w:tab/>
        <w:t>1. Will this work grammatically in every place in Word (e.g., a/an ass/donkey)</w:t>
      </w:r>
    </w:p>
    <w:p w:rsidR="00913D83" w:rsidRDefault="00913D83">
      <w:r>
        <w:tab/>
        <w:t xml:space="preserve">2.  </w:t>
      </w:r>
      <w:r w:rsidR="00524690">
        <w:t>?</w:t>
      </w:r>
    </w:p>
    <w:p w:rsidR="00120549" w:rsidRDefault="00120549"/>
    <w:p w:rsidR="00913D83" w:rsidRDefault="00120549">
      <w:r>
        <w:t>Hallelujah</w:t>
      </w:r>
      <w:r w:rsidR="0041537E">
        <w:t xml:space="preserve"> &lt;9200&gt;  footnote toggle:  If throw this you get a footnote on EVERY occurrence, including where it occurs more than once in a psalm </w:t>
      </w:r>
    </w:p>
    <w:p w:rsidR="0041537E" w:rsidRDefault="0041537E"/>
    <w:p w:rsidR="00913D83" w:rsidRDefault="00913D83"/>
    <w:p w:rsidR="00913D83" w:rsidRDefault="00913D83">
      <w:r w:rsidRPr="00913D83">
        <w:rPr>
          <w:b/>
        </w:rPr>
        <w:t>PINK COMMENTS IN PSALMS AND NT</w:t>
      </w:r>
      <w:r w:rsidR="00120549">
        <w:rPr>
          <w:b/>
        </w:rPr>
        <w:t xml:space="preserve">  </w:t>
      </w:r>
      <w:r>
        <w:t>(not as urgent)</w:t>
      </w:r>
    </w:p>
    <w:p w:rsidR="00913D83" w:rsidRDefault="00913D83"/>
    <w:p w:rsidR="00913D83" w:rsidRDefault="00913D83"/>
    <w:p w:rsidR="00913D83" w:rsidRPr="00120549" w:rsidRDefault="00913D83" w:rsidP="00913D83">
      <w:pPr>
        <w:rPr>
          <w:b/>
        </w:rPr>
      </w:pPr>
      <w:r w:rsidRPr="00120549">
        <w:rPr>
          <w:b/>
        </w:rPr>
        <w:t>MKP</w:t>
      </w:r>
    </w:p>
    <w:p w:rsidR="00913D83" w:rsidRDefault="00913D83" w:rsidP="00913D83">
      <w:r>
        <w:t>New proofers:  make list, letters; enlist aid (where, who?)</w:t>
      </w:r>
    </w:p>
    <w:p w:rsidR="00913D83" w:rsidRDefault="00120549" w:rsidP="00913D83">
      <w:r>
        <w:t xml:space="preserve">Karl </w:t>
      </w:r>
      <w:proofErr w:type="spellStart"/>
      <w:r>
        <w:t>Boericke</w:t>
      </w:r>
      <w:proofErr w:type="spellEnd"/>
      <w:r>
        <w:t>? nephew of Pete, Sonya Hughes is sister</w:t>
      </w:r>
    </w:p>
    <w:p w:rsidR="00913D83" w:rsidRDefault="00120549">
      <w:proofErr w:type="spellStart"/>
      <w:r>
        <w:t>Dara</w:t>
      </w:r>
      <w:proofErr w:type="spellEnd"/>
    </w:p>
    <w:p w:rsidR="00120549" w:rsidRDefault="00120549">
      <w:r>
        <w:t>Jennifer?</w:t>
      </w:r>
    </w:p>
    <w:p w:rsidR="00913D83" w:rsidRDefault="00913D83"/>
    <w:p w:rsidR="009878CA" w:rsidRDefault="009878CA">
      <w:r>
        <w:tab/>
      </w:r>
    </w:p>
    <w:p w:rsidR="00467B18" w:rsidRDefault="00524690">
      <w:r>
        <w:t>[</w:t>
      </w:r>
      <w:r w:rsidR="00467B18">
        <w:t xml:space="preserve">POST-MEETING ADDITIONS, </w:t>
      </w:r>
      <w:proofErr w:type="spellStart"/>
      <w:r w:rsidR="00467B18">
        <w:t>mkp</w:t>
      </w:r>
      <w:proofErr w:type="spellEnd"/>
      <w:r>
        <w:t>:  Not in Notes</w:t>
      </w:r>
    </w:p>
    <w:p w:rsidR="00524690" w:rsidRDefault="00524690"/>
    <w:p w:rsidR="00467B18" w:rsidRDefault="00467B18" w:rsidP="00467B18">
      <w:r>
        <w:t>1. From May 31, 2018:</w:t>
      </w:r>
      <w:r w:rsidRPr="00467B18">
        <w:t xml:space="preserve"> </w:t>
      </w:r>
    </w:p>
    <w:p w:rsidR="00467B18" w:rsidRDefault="00467B18" w:rsidP="00467B18">
      <w:r>
        <w:t xml:space="preserve">For publication for 2020:  Number of copies:  At least 1,000; decide on how many more when we find out how much the cost drops with further copies </w:t>
      </w:r>
    </w:p>
    <w:p w:rsidR="00467B18" w:rsidRDefault="00467B18" w:rsidP="00467B18"/>
    <w:p w:rsidR="00467B18" w:rsidRPr="00467B18" w:rsidRDefault="00467B18" w:rsidP="00467B18">
      <w:pPr>
        <w:rPr>
          <w:b/>
        </w:rPr>
      </w:pPr>
      <w:r w:rsidRPr="00467B18">
        <w:rPr>
          <w:b/>
        </w:rPr>
        <w:t>Do:  Someone needs to look into publication costs, especially how much costs drop with greater quantity.</w:t>
      </w:r>
      <w:r w:rsidR="00524690">
        <w:rPr>
          <w:b/>
        </w:rPr>
        <w:t>]</w:t>
      </w:r>
    </w:p>
    <w:p w:rsidR="00467B18" w:rsidRDefault="00467B18"/>
    <w:p w:rsidR="00467B18" w:rsidRPr="009878CA" w:rsidRDefault="00467B18"/>
    <w:sectPr w:rsidR="00467B18" w:rsidRPr="009878CA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1A67"/>
    <w:rsid w:val="000375FE"/>
    <w:rsid w:val="00120549"/>
    <w:rsid w:val="0015309F"/>
    <w:rsid w:val="00263AEC"/>
    <w:rsid w:val="002D1A67"/>
    <w:rsid w:val="0041537E"/>
    <w:rsid w:val="00437523"/>
    <w:rsid w:val="00467B18"/>
    <w:rsid w:val="00524690"/>
    <w:rsid w:val="007718CC"/>
    <w:rsid w:val="00913D83"/>
    <w:rsid w:val="00932C13"/>
    <w:rsid w:val="009878CA"/>
    <w:rsid w:val="00DD33AD"/>
    <w:rsid w:val="00EB3C06"/>
    <w:rsid w:val="00ED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2018-07-09T12:35:00Z</dcterms:created>
  <dcterms:modified xsi:type="dcterms:W3CDTF">2018-07-16T03:41:00Z</dcterms:modified>
</cp:coreProperties>
</file>